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CEF2" w14:textId="55C4F693" w:rsidR="00511745" w:rsidRPr="00073A71" w:rsidRDefault="00511745" w:rsidP="00511745">
      <w:pPr>
        <w:pStyle w:val="Style1"/>
        <w:rPr>
          <w:rFonts w:ascii="Open Sans" w:hAnsi="Open Sans"/>
          <w:color w:val="EB7925"/>
          <w:sz w:val="36"/>
        </w:rPr>
      </w:pPr>
      <w:r w:rsidRPr="00073A71">
        <w:rPr>
          <w:rFonts w:ascii="Open Sans" w:hAnsi="Open Sans"/>
          <w:color w:val="EB7925"/>
          <w:sz w:val="36"/>
        </w:rPr>
        <w:t>Inspiring the Future online event run sheet</w:t>
      </w:r>
    </w:p>
    <w:p w14:paraId="0B8BD03E" w14:textId="77777777" w:rsidR="00511745" w:rsidRPr="00EA23A3" w:rsidRDefault="00511745" w:rsidP="00511745">
      <w:pPr>
        <w:rPr>
          <w:rFonts w:ascii="Open Sans" w:hAnsi="Open Sans" w:cstheme="minorHAnsi"/>
        </w:rPr>
      </w:pPr>
      <w:r w:rsidRPr="00EA23A3">
        <w:rPr>
          <w:rFonts w:ascii="Open Sans" w:hAnsi="Open Sans" w:cstheme="minorHAnsi"/>
        </w:rPr>
        <w:t>Use page 1 of this template to create your own run sheet so your event runs to time.</w:t>
      </w:r>
      <w:r>
        <w:rPr>
          <w:rFonts w:ascii="Open Sans" w:hAnsi="Open Sans" w:cstheme="minorHAnsi"/>
        </w:rPr>
        <w:t xml:space="preserve"> </w:t>
      </w:r>
      <w:r w:rsidRPr="00EA23A3">
        <w:rPr>
          <w:rFonts w:ascii="Open Sans" w:hAnsi="Open Sans" w:cstheme="minorHAnsi"/>
        </w:rPr>
        <w:t xml:space="preserve">Use page 2 to record role model names and numbers. Refer to the step-by-step guide for detailed instructions on how to run an Inspiring the Future online event.  </w:t>
      </w:r>
    </w:p>
    <w:tbl>
      <w:tblPr>
        <w:tblStyle w:val="TableGridLight"/>
        <w:tblW w:w="13948" w:type="dxa"/>
        <w:tblLook w:val="04A0" w:firstRow="1" w:lastRow="0" w:firstColumn="1" w:lastColumn="0" w:noHBand="0" w:noVBand="1"/>
      </w:tblPr>
      <w:tblGrid>
        <w:gridCol w:w="2689"/>
        <w:gridCol w:w="5244"/>
        <w:gridCol w:w="2694"/>
        <w:gridCol w:w="3321"/>
      </w:tblGrid>
      <w:tr w:rsidR="00511745" w:rsidRPr="00EA23A3" w14:paraId="75C47906" w14:textId="77777777" w:rsidTr="0066403C">
        <w:trPr>
          <w:trHeight w:val="417"/>
        </w:trPr>
        <w:tc>
          <w:tcPr>
            <w:tcW w:w="2689" w:type="dxa"/>
            <w:vAlign w:val="center"/>
          </w:tcPr>
          <w:p w14:paraId="0DC08217" w14:textId="77777777" w:rsidR="00511745" w:rsidRPr="00670C08" w:rsidRDefault="00511745" w:rsidP="0066403C">
            <w:pPr>
              <w:rPr>
                <w:rFonts w:ascii="Open Sans" w:hAnsi="Open Sans" w:cstheme="minorHAnsi"/>
                <w:b/>
                <w:sz w:val="20"/>
              </w:rPr>
            </w:pPr>
            <w:r w:rsidRPr="00670C08">
              <w:rPr>
                <w:rFonts w:ascii="Open Sans" w:hAnsi="Open Sans" w:cstheme="minorHAnsi"/>
                <w:b/>
                <w:sz w:val="20"/>
              </w:rPr>
              <w:t>Activity</w:t>
            </w:r>
          </w:p>
        </w:tc>
        <w:tc>
          <w:tcPr>
            <w:tcW w:w="5244" w:type="dxa"/>
            <w:vAlign w:val="center"/>
          </w:tcPr>
          <w:p w14:paraId="2D4B5C3C" w14:textId="77777777" w:rsidR="00511745" w:rsidRPr="00EA23A3" w:rsidRDefault="00511745" w:rsidP="0066403C">
            <w:pPr>
              <w:rPr>
                <w:rFonts w:ascii="Open Sans" w:hAnsi="Open Sans" w:cstheme="minorHAnsi"/>
                <w:b/>
                <w:sz w:val="20"/>
              </w:rPr>
            </w:pPr>
            <w:r w:rsidRPr="00EA23A3">
              <w:rPr>
                <w:rFonts w:ascii="Open Sans" w:hAnsi="Open Sans" w:cstheme="minorHAnsi"/>
                <w:b/>
                <w:sz w:val="20"/>
              </w:rPr>
              <w:t xml:space="preserve">Recommended duration </w:t>
            </w:r>
          </w:p>
        </w:tc>
        <w:tc>
          <w:tcPr>
            <w:tcW w:w="2694" w:type="dxa"/>
          </w:tcPr>
          <w:p w14:paraId="3F1E4642" w14:textId="77777777" w:rsidR="00511745" w:rsidRPr="00EA23A3" w:rsidRDefault="00511745" w:rsidP="0066403C">
            <w:pPr>
              <w:jc w:val="center"/>
              <w:rPr>
                <w:rFonts w:ascii="Open Sans" w:hAnsi="Open Sans" w:cstheme="minorHAnsi"/>
                <w:b/>
                <w:sz w:val="20"/>
              </w:rPr>
            </w:pPr>
            <w:r w:rsidRPr="00EA23A3">
              <w:rPr>
                <w:rFonts w:ascii="Open Sans" w:hAnsi="Open Sans" w:cstheme="minorHAnsi"/>
                <w:b/>
                <w:sz w:val="20"/>
              </w:rPr>
              <w:t xml:space="preserve">Enter timings here  </w:t>
            </w:r>
            <w:r w:rsidRPr="0028270D">
              <w:rPr>
                <w:rFonts w:ascii="Open Sans" w:hAnsi="Open Sans" w:cstheme="minorHAnsi"/>
                <w:b/>
                <w:i/>
                <w:sz w:val="20"/>
              </w:rPr>
              <w:t>(example timings only)</w:t>
            </w:r>
          </w:p>
        </w:tc>
        <w:tc>
          <w:tcPr>
            <w:tcW w:w="3321" w:type="dxa"/>
            <w:vAlign w:val="center"/>
          </w:tcPr>
          <w:p w14:paraId="077A315D" w14:textId="77777777" w:rsidR="00511745" w:rsidRPr="00EA23A3" w:rsidRDefault="00511745" w:rsidP="0066403C">
            <w:pPr>
              <w:rPr>
                <w:rFonts w:ascii="Open Sans" w:hAnsi="Open Sans" w:cstheme="minorHAnsi"/>
                <w:b/>
                <w:sz w:val="20"/>
              </w:rPr>
            </w:pPr>
            <w:r w:rsidRPr="00EA23A3">
              <w:rPr>
                <w:rFonts w:ascii="Open Sans" w:hAnsi="Open Sans" w:cstheme="minorHAnsi"/>
                <w:b/>
                <w:sz w:val="20"/>
              </w:rPr>
              <w:t>Facilitator</w:t>
            </w:r>
          </w:p>
        </w:tc>
      </w:tr>
      <w:tr w:rsidR="00511745" w:rsidRPr="00EA23A3" w14:paraId="14C25AD0" w14:textId="77777777" w:rsidTr="0066403C">
        <w:trPr>
          <w:trHeight w:val="397"/>
        </w:trPr>
        <w:tc>
          <w:tcPr>
            <w:tcW w:w="2689" w:type="dxa"/>
          </w:tcPr>
          <w:p w14:paraId="0D63DCE2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  <w:p w14:paraId="4B1D8DC3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 xml:space="preserve">Welcome </w:t>
            </w:r>
          </w:p>
          <w:p w14:paraId="47D44C81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</w:rPr>
            </w:pPr>
          </w:p>
        </w:tc>
        <w:tc>
          <w:tcPr>
            <w:tcW w:w="5244" w:type="dxa"/>
            <w:vAlign w:val="center"/>
          </w:tcPr>
          <w:p w14:paraId="3687C276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 xml:space="preserve">5 - </w:t>
            </w:r>
            <w:r w:rsidRPr="00EA23A3">
              <w:rPr>
                <w:rFonts w:ascii="Open Sans" w:hAnsi="Open Sans" w:cstheme="minorHAnsi"/>
                <w:sz w:val="20"/>
              </w:rPr>
              <w:t>10 minutes</w:t>
            </w:r>
          </w:p>
        </w:tc>
        <w:tc>
          <w:tcPr>
            <w:tcW w:w="2694" w:type="dxa"/>
            <w:vAlign w:val="center"/>
          </w:tcPr>
          <w:p w14:paraId="113BFB4B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>9.00 – 9.</w:t>
            </w:r>
            <w:r>
              <w:rPr>
                <w:rFonts w:ascii="Open Sans" w:hAnsi="Open Sans" w:cstheme="minorHAnsi"/>
                <w:i/>
                <w:sz w:val="20"/>
              </w:rPr>
              <w:t>05</w:t>
            </w:r>
          </w:p>
        </w:tc>
        <w:tc>
          <w:tcPr>
            <w:tcW w:w="3321" w:type="dxa"/>
            <w:vAlign w:val="center"/>
          </w:tcPr>
          <w:p w14:paraId="4524183B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  <w:tr w:rsidR="00511745" w:rsidRPr="00EA23A3" w14:paraId="306BF898" w14:textId="77777777" w:rsidTr="0066403C">
        <w:trPr>
          <w:trHeight w:val="397"/>
        </w:trPr>
        <w:tc>
          <w:tcPr>
            <w:tcW w:w="2689" w:type="dxa"/>
          </w:tcPr>
          <w:p w14:paraId="7F22AD0F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  <w:p w14:paraId="70560DEF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 xml:space="preserve">Investigation session </w:t>
            </w:r>
          </w:p>
          <w:p w14:paraId="306182D6" w14:textId="77777777" w:rsidR="00511745" w:rsidRPr="0028270D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27E50CB5" w14:textId="77777777" w:rsidR="00511745" w:rsidRDefault="00511745" w:rsidP="0066403C">
            <w:pPr>
              <w:rPr>
                <w:rFonts w:ascii="Open Sans" w:hAnsi="Open Sans" w:cstheme="minorHAnsi"/>
                <w:color w:val="000000"/>
                <w:sz w:val="20"/>
              </w:rPr>
            </w:pPr>
          </w:p>
          <w:p w14:paraId="192541BD" w14:textId="77777777" w:rsidR="00511745" w:rsidRPr="00EA23A3" w:rsidRDefault="00511745" w:rsidP="0066403C">
            <w:pPr>
              <w:rPr>
                <w:rFonts w:ascii="Open Sans" w:hAnsi="Open Sans" w:cstheme="minorHAnsi"/>
                <w:color w:val="000000"/>
                <w:sz w:val="20"/>
              </w:rPr>
            </w:pPr>
            <w:r>
              <w:rPr>
                <w:rFonts w:ascii="Open Sans" w:hAnsi="Open Sans" w:cstheme="minorHAnsi"/>
                <w:color w:val="000000"/>
                <w:sz w:val="20"/>
              </w:rPr>
              <w:t xml:space="preserve">16 – 32 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>minutes</w:t>
            </w:r>
          </w:p>
          <w:p w14:paraId="4557BC29" w14:textId="77777777" w:rsidR="00511745" w:rsidRPr="00EA23A3" w:rsidRDefault="00511745" w:rsidP="0066403C">
            <w:pPr>
              <w:rPr>
                <w:rFonts w:ascii="Open Sans" w:hAnsi="Open Sans" w:cstheme="minorHAnsi"/>
                <w:color w:val="000000"/>
                <w:sz w:val="20"/>
              </w:rPr>
            </w:pPr>
          </w:p>
          <w:p w14:paraId="51DA5C31" w14:textId="77777777" w:rsidR="00511745" w:rsidRDefault="00511745" w:rsidP="0066403C">
            <w:pPr>
              <w:rPr>
                <w:rFonts w:ascii="Open Sans" w:hAnsi="Open Sans" w:cstheme="minorHAnsi"/>
                <w:color w:val="000000"/>
                <w:sz w:val="20"/>
              </w:rPr>
            </w:pP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Each investigation session takes </w:t>
            </w:r>
            <w:r>
              <w:rPr>
                <w:rFonts w:ascii="Open Sans" w:hAnsi="Open Sans" w:cstheme="minorHAnsi"/>
                <w:color w:val="000000"/>
                <w:sz w:val="20"/>
              </w:rPr>
              <w:t>8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minutes. We recommend that each </w:t>
            </w:r>
            <w:r>
              <w:rPr>
                <w:rFonts w:ascii="Open Sans" w:hAnsi="Open Sans" w:cstheme="minorHAnsi"/>
                <w:color w:val="000000"/>
                <w:sz w:val="20"/>
              </w:rPr>
              <w:t xml:space="preserve">student 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group rotates to meet a minimum of two </w:t>
            </w:r>
            <w:r>
              <w:rPr>
                <w:rFonts w:ascii="Open Sans" w:hAnsi="Open Sans" w:cstheme="minorHAnsi"/>
                <w:color w:val="000000"/>
                <w:sz w:val="20"/>
              </w:rPr>
              <w:t>or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a maximum of four role models.</w:t>
            </w:r>
          </w:p>
          <w:p w14:paraId="410FA1D6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FC06703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>9.</w:t>
            </w:r>
            <w:r>
              <w:rPr>
                <w:rFonts w:ascii="Open Sans" w:hAnsi="Open Sans" w:cstheme="minorHAnsi"/>
                <w:i/>
                <w:sz w:val="20"/>
              </w:rPr>
              <w:t>05</w:t>
            </w:r>
            <w:r w:rsidRPr="0028270D">
              <w:rPr>
                <w:rFonts w:ascii="Open Sans" w:hAnsi="Open Sans" w:cstheme="minorHAnsi"/>
                <w:i/>
                <w:sz w:val="20"/>
              </w:rPr>
              <w:t>– 9.</w:t>
            </w:r>
            <w:r>
              <w:rPr>
                <w:rFonts w:ascii="Open Sans" w:hAnsi="Open Sans" w:cstheme="minorHAnsi"/>
                <w:i/>
                <w:sz w:val="20"/>
              </w:rPr>
              <w:t>21</w:t>
            </w:r>
          </w:p>
          <w:p w14:paraId="633C9084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</w:p>
          <w:p w14:paraId="2580FB29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>(allows for each group to meet with two role models)</w:t>
            </w:r>
          </w:p>
        </w:tc>
        <w:tc>
          <w:tcPr>
            <w:tcW w:w="3321" w:type="dxa"/>
            <w:vAlign w:val="center"/>
          </w:tcPr>
          <w:p w14:paraId="60301A40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  <w:tr w:rsidR="00511745" w:rsidRPr="00EA23A3" w14:paraId="34C2839C" w14:textId="77777777" w:rsidTr="0066403C">
        <w:trPr>
          <w:trHeight w:val="397"/>
        </w:trPr>
        <w:tc>
          <w:tcPr>
            <w:tcW w:w="2689" w:type="dxa"/>
          </w:tcPr>
          <w:p w14:paraId="392CB5E9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  <w:p w14:paraId="034B8B8F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>The Pitch</w:t>
            </w:r>
          </w:p>
          <w:p w14:paraId="04358D3F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i/>
                <w:sz w:val="20"/>
                <w:szCs w:val="20"/>
              </w:rPr>
            </w:pPr>
            <w:r w:rsidRPr="00C124A6">
              <w:rPr>
                <w:rFonts w:ascii="Open Sans" w:hAnsi="Open Sans" w:cstheme="minorHAnsi"/>
                <w:b/>
                <w:i/>
                <w:sz w:val="20"/>
                <w:szCs w:val="20"/>
              </w:rPr>
              <w:t xml:space="preserve">Finding out </w:t>
            </w:r>
            <w:r w:rsidRPr="0028270D">
              <w:rPr>
                <w:rFonts w:ascii="Open Sans" w:hAnsi="Open Sans" w:cstheme="minorHAnsi"/>
                <w:b/>
                <w:i/>
                <w:sz w:val="20"/>
                <w:szCs w:val="20"/>
              </w:rPr>
              <w:t>the options</w:t>
            </w:r>
          </w:p>
        </w:tc>
        <w:tc>
          <w:tcPr>
            <w:tcW w:w="5244" w:type="dxa"/>
            <w:vAlign w:val="center"/>
          </w:tcPr>
          <w:p w14:paraId="15786862" w14:textId="77777777" w:rsidR="00511745" w:rsidRPr="00EA23A3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color w:val="000000"/>
                <w:sz w:val="20"/>
              </w:rPr>
            </w:pPr>
          </w:p>
          <w:p w14:paraId="47492E71" w14:textId="77777777" w:rsidR="00511745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color w:val="000000"/>
                <w:sz w:val="20"/>
              </w:rPr>
            </w:pPr>
            <w:r>
              <w:rPr>
                <w:rFonts w:ascii="Open Sans" w:hAnsi="Open Sans" w:cstheme="minorHAnsi"/>
                <w:color w:val="000000"/>
                <w:sz w:val="20"/>
              </w:rPr>
              <w:t>1-2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minutes per role model</w:t>
            </w:r>
          </w:p>
          <w:p w14:paraId="5D876E24" w14:textId="77777777" w:rsidR="00511745" w:rsidRPr="00EA23A3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color w:val="000000"/>
                <w:sz w:val="20"/>
              </w:rPr>
            </w:pP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</w:t>
            </w:r>
          </w:p>
          <w:p w14:paraId="2F994F5E" w14:textId="77777777" w:rsidR="00511745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color w:val="000000"/>
                <w:sz w:val="20"/>
              </w:rPr>
            </w:pPr>
            <w:r w:rsidRPr="00EA23A3">
              <w:rPr>
                <w:rFonts w:ascii="Open Sans" w:hAnsi="Open Sans" w:cstheme="minorHAnsi"/>
                <w:color w:val="000000"/>
                <w:sz w:val="20"/>
              </w:rPr>
              <w:t>E</w:t>
            </w:r>
            <w:r>
              <w:rPr>
                <w:rFonts w:ascii="Open Sans" w:hAnsi="Open Sans" w:cstheme="minorHAnsi"/>
                <w:color w:val="000000"/>
                <w:sz w:val="20"/>
              </w:rPr>
              <w:t>ach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role model introduce</w:t>
            </w:r>
            <w:r>
              <w:rPr>
                <w:rFonts w:ascii="Open Sans" w:hAnsi="Open Sans" w:cstheme="minorHAnsi"/>
                <w:color w:val="000000"/>
                <w:sz w:val="20"/>
              </w:rPr>
              <w:t>s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themselves </w:t>
            </w:r>
            <w:r>
              <w:rPr>
                <w:rFonts w:ascii="Open Sans" w:hAnsi="Open Sans" w:cstheme="minorHAnsi"/>
                <w:color w:val="000000"/>
                <w:sz w:val="20"/>
              </w:rPr>
              <w:t>and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talk</w:t>
            </w:r>
            <w:r>
              <w:rPr>
                <w:rFonts w:ascii="Open Sans" w:hAnsi="Open Sans" w:cstheme="minorHAnsi"/>
                <w:color w:val="000000"/>
                <w:sz w:val="20"/>
              </w:rPr>
              <w:t>s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 for </w:t>
            </w:r>
            <w:r>
              <w:rPr>
                <w:rFonts w:ascii="Open Sans" w:hAnsi="Open Sans" w:cstheme="minorHAnsi"/>
                <w:color w:val="000000"/>
                <w:sz w:val="20"/>
              </w:rPr>
              <w:t xml:space="preserve">1-2 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minutes about </w:t>
            </w:r>
            <w:r>
              <w:rPr>
                <w:rFonts w:ascii="Open Sans" w:hAnsi="Open Sans" w:cstheme="minorHAnsi"/>
                <w:color w:val="000000"/>
                <w:sz w:val="20"/>
              </w:rPr>
              <w:t xml:space="preserve">the job 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they do, the pathway they took to get there and challenges </w:t>
            </w:r>
            <w:r>
              <w:rPr>
                <w:rFonts w:ascii="Open Sans" w:hAnsi="Open Sans" w:cstheme="minorHAnsi"/>
                <w:color w:val="000000"/>
                <w:sz w:val="20"/>
              </w:rPr>
              <w:t xml:space="preserve">they </w:t>
            </w:r>
            <w:r w:rsidRPr="00EA23A3">
              <w:rPr>
                <w:rFonts w:ascii="Open Sans" w:hAnsi="Open Sans" w:cstheme="minorHAnsi"/>
                <w:color w:val="000000"/>
                <w:sz w:val="20"/>
              </w:rPr>
              <w:t xml:space="preserve">faced. </w:t>
            </w:r>
          </w:p>
          <w:p w14:paraId="27869F65" w14:textId="77777777" w:rsidR="00511745" w:rsidRPr="00EA23A3" w:rsidRDefault="00511745" w:rsidP="0066403C">
            <w:pPr>
              <w:autoSpaceDE w:val="0"/>
              <w:autoSpaceDN w:val="0"/>
              <w:adjustRightInd w:val="0"/>
              <w:rPr>
                <w:rFonts w:ascii="Open Sans" w:hAnsi="Open Sans" w:cstheme="minorHAnsi"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29D9BC9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>9.</w:t>
            </w:r>
            <w:r>
              <w:rPr>
                <w:rFonts w:ascii="Open Sans" w:hAnsi="Open Sans" w:cstheme="minorHAnsi"/>
                <w:i/>
                <w:sz w:val="20"/>
              </w:rPr>
              <w:t>21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– 9.</w:t>
            </w:r>
            <w:r>
              <w:rPr>
                <w:rFonts w:ascii="Open Sans" w:hAnsi="Open Sans" w:cstheme="minorHAnsi"/>
                <w:i/>
                <w:sz w:val="20"/>
              </w:rPr>
              <w:t>29</w:t>
            </w:r>
          </w:p>
          <w:p w14:paraId="236E73C5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</w:p>
          <w:p w14:paraId="5F5C08E2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 xml:space="preserve">(allows for </w:t>
            </w:r>
            <w:r>
              <w:rPr>
                <w:rFonts w:ascii="Open Sans" w:hAnsi="Open Sans" w:cstheme="minorHAnsi"/>
                <w:i/>
                <w:sz w:val="20"/>
              </w:rPr>
              <w:t>4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role models to talk for</w:t>
            </w:r>
            <w:r>
              <w:rPr>
                <w:rFonts w:ascii="Open Sans" w:hAnsi="Open Sans" w:cstheme="minorHAnsi"/>
                <w:i/>
                <w:sz w:val="20"/>
              </w:rPr>
              <w:t xml:space="preserve"> 2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minutes each)</w:t>
            </w:r>
          </w:p>
        </w:tc>
        <w:tc>
          <w:tcPr>
            <w:tcW w:w="3321" w:type="dxa"/>
            <w:vAlign w:val="center"/>
          </w:tcPr>
          <w:p w14:paraId="68CDA868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  <w:tr w:rsidR="00511745" w:rsidRPr="00EA23A3" w14:paraId="7EA6A476" w14:textId="77777777" w:rsidTr="0066403C">
        <w:trPr>
          <w:trHeight w:val="397"/>
        </w:trPr>
        <w:tc>
          <w:tcPr>
            <w:tcW w:w="2689" w:type="dxa"/>
            <w:vAlign w:val="center"/>
          </w:tcPr>
          <w:p w14:paraId="253FCBBE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>The Pitch</w:t>
            </w:r>
          </w:p>
          <w:p w14:paraId="1B780A39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i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i/>
                <w:sz w:val="20"/>
                <w:szCs w:val="20"/>
              </w:rPr>
              <w:t>Deciding which option</w:t>
            </w:r>
          </w:p>
          <w:p w14:paraId="672CEA25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411F8B8C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  <w:p w14:paraId="7239483B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  <w:r w:rsidRPr="00EA23A3">
              <w:rPr>
                <w:rFonts w:ascii="Open Sans" w:hAnsi="Open Sans" w:cstheme="minorHAnsi"/>
                <w:sz w:val="20"/>
              </w:rPr>
              <w:t>5 minutes</w:t>
            </w:r>
          </w:p>
          <w:p w14:paraId="1A94FF7D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  <w:p w14:paraId="611A2238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>Students decide the role model whose job they would like to learn more about in show and tell.</w:t>
            </w:r>
          </w:p>
          <w:p w14:paraId="429FA6F2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01D45B46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 w:rsidRPr="0028270D">
              <w:rPr>
                <w:rFonts w:ascii="Open Sans" w:hAnsi="Open Sans" w:cstheme="minorHAnsi"/>
                <w:i/>
                <w:sz w:val="20"/>
              </w:rPr>
              <w:t>9.</w:t>
            </w:r>
            <w:r>
              <w:rPr>
                <w:rFonts w:ascii="Open Sans" w:hAnsi="Open Sans" w:cstheme="minorHAnsi"/>
                <w:i/>
                <w:sz w:val="20"/>
              </w:rPr>
              <w:t>29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– 9.</w:t>
            </w:r>
            <w:r>
              <w:rPr>
                <w:rFonts w:ascii="Open Sans" w:hAnsi="Open Sans" w:cstheme="minorHAnsi"/>
                <w:i/>
                <w:sz w:val="20"/>
              </w:rPr>
              <w:t>34</w:t>
            </w:r>
          </w:p>
        </w:tc>
        <w:tc>
          <w:tcPr>
            <w:tcW w:w="3321" w:type="dxa"/>
            <w:vAlign w:val="center"/>
          </w:tcPr>
          <w:p w14:paraId="4ABE393D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  <w:tr w:rsidR="00511745" w:rsidRPr="00EA23A3" w14:paraId="36F55E65" w14:textId="77777777" w:rsidTr="0066403C">
        <w:trPr>
          <w:trHeight w:val="1311"/>
        </w:trPr>
        <w:tc>
          <w:tcPr>
            <w:tcW w:w="2689" w:type="dxa"/>
            <w:vAlign w:val="center"/>
          </w:tcPr>
          <w:p w14:paraId="5A0048C3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  <w:p w14:paraId="57F45175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 xml:space="preserve">Show and </w:t>
            </w:r>
            <w:r>
              <w:rPr>
                <w:rFonts w:ascii="Open Sans" w:hAnsi="Open Sans" w:cstheme="minorHAnsi"/>
                <w:b/>
                <w:sz w:val="20"/>
                <w:szCs w:val="20"/>
              </w:rPr>
              <w:t>t</w:t>
            </w: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>ell</w:t>
            </w:r>
          </w:p>
          <w:p w14:paraId="52E5CF91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5558D440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>6</w:t>
            </w:r>
            <w:r w:rsidRPr="00EA23A3">
              <w:rPr>
                <w:rFonts w:ascii="Open Sans" w:hAnsi="Open Sans" w:cstheme="minorHAnsi"/>
                <w:sz w:val="20"/>
              </w:rPr>
              <w:t xml:space="preserve"> minutes</w:t>
            </w:r>
          </w:p>
          <w:p w14:paraId="4BD38EA4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  <w:p w14:paraId="0E13F8EE" w14:textId="77777777" w:rsidR="00511745" w:rsidRDefault="00511745" w:rsidP="0066403C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 xml:space="preserve">Role models </w:t>
            </w:r>
            <w:r>
              <w:rPr>
                <w:rFonts w:ascii="OpenSans-Light" w:hAnsi="OpenSans-Light" w:cs="OpenSans-Light"/>
                <w:color w:val="000000"/>
                <w:sz w:val="20"/>
              </w:rPr>
              <w:t>talk about their work and may show aspects of their job to the students.</w:t>
            </w:r>
          </w:p>
          <w:p w14:paraId="2F4183A6" w14:textId="77777777" w:rsidR="00511745" w:rsidRPr="0028270D" w:rsidRDefault="00511745" w:rsidP="0066403C">
            <w:pPr>
              <w:autoSpaceDE w:val="0"/>
              <w:autoSpaceDN w:val="0"/>
              <w:adjustRightInd w:val="0"/>
              <w:rPr>
                <w:rFonts w:ascii="OpenSans-Light" w:hAnsi="OpenSans-Light" w:cs="OpenSans-Light"/>
                <w:color w:val="000000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7F645230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>
              <w:rPr>
                <w:rFonts w:ascii="Open Sans" w:hAnsi="Open Sans" w:cstheme="minorHAnsi"/>
                <w:i/>
                <w:sz w:val="20"/>
              </w:rPr>
              <w:t>9.34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– </w:t>
            </w:r>
            <w:r>
              <w:rPr>
                <w:rFonts w:ascii="Open Sans" w:hAnsi="Open Sans" w:cstheme="minorHAnsi"/>
                <w:i/>
                <w:sz w:val="20"/>
              </w:rPr>
              <w:t>9.40</w:t>
            </w:r>
          </w:p>
        </w:tc>
        <w:tc>
          <w:tcPr>
            <w:tcW w:w="3321" w:type="dxa"/>
            <w:vAlign w:val="center"/>
          </w:tcPr>
          <w:p w14:paraId="46B2084D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  <w:tr w:rsidR="00511745" w:rsidRPr="00EA23A3" w14:paraId="52423CE5" w14:textId="77777777" w:rsidTr="0066403C">
        <w:trPr>
          <w:trHeight w:val="397"/>
        </w:trPr>
        <w:tc>
          <w:tcPr>
            <w:tcW w:w="2689" w:type="dxa"/>
            <w:vAlign w:val="center"/>
          </w:tcPr>
          <w:p w14:paraId="7E331C28" w14:textId="77777777" w:rsidR="00511745" w:rsidRPr="0028270D" w:rsidRDefault="00511745" w:rsidP="0066403C">
            <w:pPr>
              <w:rPr>
                <w:rFonts w:ascii="Open Sans" w:hAnsi="Open Sans" w:cstheme="minorHAnsi"/>
                <w:b/>
                <w:sz w:val="20"/>
                <w:szCs w:val="20"/>
              </w:rPr>
            </w:pPr>
            <w:r w:rsidRPr="0028270D">
              <w:rPr>
                <w:rFonts w:ascii="Open Sans" w:hAnsi="Open Sans" w:cstheme="minorHAnsi"/>
                <w:b/>
                <w:sz w:val="20"/>
                <w:szCs w:val="20"/>
              </w:rPr>
              <w:t>Highlights</w:t>
            </w:r>
          </w:p>
        </w:tc>
        <w:tc>
          <w:tcPr>
            <w:tcW w:w="5244" w:type="dxa"/>
            <w:vAlign w:val="center"/>
          </w:tcPr>
          <w:p w14:paraId="09CC3813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 xml:space="preserve">5 - </w:t>
            </w:r>
            <w:r w:rsidRPr="00EA23A3">
              <w:rPr>
                <w:rFonts w:ascii="Open Sans" w:hAnsi="Open Sans" w:cstheme="minorHAnsi"/>
                <w:sz w:val="20"/>
              </w:rPr>
              <w:t>10 minutes</w:t>
            </w:r>
          </w:p>
          <w:p w14:paraId="7A8FE905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  <w:p w14:paraId="7DEB66E3" w14:textId="77777777" w:rsidR="00511745" w:rsidRDefault="00511745" w:rsidP="0066403C">
            <w:pPr>
              <w:rPr>
                <w:rFonts w:ascii="Open Sans" w:hAnsi="Open Sans" w:cstheme="minorHAnsi"/>
                <w:sz w:val="20"/>
              </w:rPr>
            </w:pPr>
            <w:r>
              <w:rPr>
                <w:rFonts w:ascii="Open Sans" w:hAnsi="Open Sans" w:cstheme="minorHAnsi"/>
                <w:sz w:val="20"/>
              </w:rPr>
              <w:t>Students and role models share highlights of the event before the farewell to the role models and event close.</w:t>
            </w:r>
          </w:p>
          <w:p w14:paraId="4AD71F41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9D6E624" w14:textId="77777777" w:rsidR="00511745" w:rsidRPr="0028270D" w:rsidRDefault="00511745" w:rsidP="0066403C">
            <w:pPr>
              <w:jc w:val="center"/>
              <w:rPr>
                <w:rFonts w:ascii="Open Sans" w:hAnsi="Open Sans" w:cstheme="minorHAnsi"/>
                <w:i/>
                <w:sz w:val="20"/>
              </w:rPr>
            </w:pPr>
            <w:r>
              <w:rPr>
                <w:rFonts w:ascii="Open Sans" w:hAnsi="Open Sans" w:cstheme="minorHAnsi"/>
                <w:i/>
                <w:sz w:val="20"/>
              </w:rPr>
              <w:t>09</w:t>
            </w:r>
            <w:r w:rsidRPr="0028270D">
              <w:rPr>
                <w:rFonts w:ascii="Open Sans" w:hAnsi="Open Sans" w:cstheme="minorHAnsi"/>
                <w:i/>
                <w:sz w:val="20"/>
              </w:rPr>
              <w:t>.</w:t>
            </w:r>
            <w:r>
              <w:rPr>
                <w:rFonts w:ascii="Open Sans" w:hAnsi="Open Sans" w:cstheme="minorHAnsi"/>
                <w:i/>
                <w:sz w:val="20"/>
              </w:rPr>
              <w:t>40</w:t>
            </w:r>
            <w:r w:rsidRPr="0028270D">
              <w:rPr>
                <w:rFonts w:ascii="Open Sans" w:hAnsi="Open Sans" w:cstheme="minorHAnsi"/>
                <w:i/>
                <w:sz w:val="20"/>
              </w:rPr>
              <w:t xml:space="preserve"> – </w:t>
            </w:r>
            <w:r>
              <w:rPr>
                <w:rFonts w:ascii="Open Sans" w:hAnsi="Open Sans" w:cstheme="minorHAnsi"/>
                <w:i/>
                <w:sz w:val="20"/>
              </w:rPr>
              <w:t>09.45</w:t>
            </w:r>
          </w:p>
        </w:tc>
        <w:tc>
          <w:tcPr>
            <w:tcW w:w="3321" w:type="dxa"/>
            <w:vAlign w:val="center"/>
          </w:tcPr>
          <w:p w14:paraId="0447D1A4" w14:textId="77777777" w:rsidR="00511745" w:rsidRPr="00EA23A3" w:rsidRDefault="00511745" w:rsidP="0066403C">
            <w:pPr>
              <w:rPr>
                <w:rFonts w:ascii="Open Sans" w:hAnsi="Open Sans" w:cstheme="minorHAnsi"/>
                <w:sz w:val="20"/>
              </w:rPr>
            </w:pPr>
          </w:p>
        </w:tc>
      </w:tr>
    </w:tbl>
    <w:p w14:paraId="5226FF7F" w14:textId="193CA9BC" w:rsidR="00511745" w:rsidRPr="00EA23A3" w:rsidRDefault="00511745" w:rsidP="00511745">
      <w:pPr>
        <w:rPr>
          <w:rFonts w:ascii="Open Sans" w:hAnsi="Open Sans" w:cs="OpenSans-Regular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701"/>
        <w:tblW w:w="14455" w:type="dxa"/>
        <w:tblLook w:val="04A0" w:firstRow="1" w:lastRow="0" w:firstColumn="1" w:lastColumn="0" w:noHBand="0" w:noVBand="1"/>
      </w:tblPr>
      <w:tblGrid>
        <w:gridCol w:w="1129"/>
        <w:gridCol w:w="4442"/>
        <w:gridCol w:w="4442"/>
        <w:gridCol w:w="4442"/>
      </w:tblGrid>
      <w:tr w:rsidR="00511745" w:rsidRPr="009560D8" w14:paraId="6D6C0FD6" w14:textId="77777777" w:rsidTr="0066403C">
        <w:trPr>
          <w:trHeight w:val="339"/>
        </w:trPr>
        <w:tc>
          <w:tcPr>
            <w:tcW w:w="1129" w:type="dxa"/>
          </w:tcPr>
          <w:p w14:paraId="3D2490F7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  <w:r w:rsidRPr="0028270D">
              <w:rPr>
                <w:rFonts w:ascii="Open Sans" w:hAnsi="Open Sans"/>
                <w:b/>
              </w:rPr>
              <w:lastRenderedPageBreak/>
              <w:t>Number</w:t>
            </w:r>
          </w:p>
        </w:tc>
        <w:tc>
          <w:tcPr>
            <w:tcW w:w="4442" w:type="dxa"/>
          </w:tcPr>
          <w:p w14:paraId="3EDA27CD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  <w:r w:rsidRPr="0028270D">
              <w:rPr>
                <w:rFonts w:ascii="Open Sans" w:hAnsi="Open Sans"/>
                <w:b/>
              </w:rPr>
              <w:t>Name</w:t>
            </w:r>
          </w:p>
        </w:tc>
        <w:tc>
          <w:tcPr>
            <w:tcW w:w="4442" w:type="dxa"/>
          </w:tcPr>
          <w:p w14:paraId="5235B5AB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  <w:r w:rsidRPr="0028270D">
              <w:rPr>
                <w:rFonts w:ascii="Open Sans" w:hAnsi="Open Sans"/>
                <w:b/>
              </w:rPr>
              <w:t>Job title</w:t>
            </w:r>
          </w:p>
        </w:tc>
        <w:tc>
          <w:tcPr>
            <w:tcW w:w="4442" w:type="dxa"/>
          </w:tcPr>
          <w:p w14:paraId="718744EC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  <w:r w:rsidRPr="0028270D">
              <w:rPr>
                <w:rFonts w:ascii="Open Sans" w:hAnsi="Open Sans"/>
                <w:b/>
              </w:rPr>
              <w:t xml:space="preserve">Contact details </w:t>
            </w:r>
          </w:p>
        </w:tc>
      </w:tr>
      <w:tr w:rsidR="00511745" w:rsidRPr="009560D8" w14:paraId="4772A663" w14:textId="77777777" w:rsidTr="0066403C">
        <w:trPr>
          <w:trHeight w:val="339"/>
        </w:trPr>
        <w:tc>
          <w:tcPr>
            <w:tcW w:w="1129" w:type="dxa"/>
          </w:tcPr>
          <w:p w14:paraId="65A8798E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4442" w:type="dxa"/>
          </w:tcPr>
          <w:p w14:paraId="0B4C1D52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4442" w:type="dxa"/>
          </w:tcPr>
          <w:p w14:paraId="020D9960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</w:p>
        </w:tc>
        <w:tc>
          <w:tcPr>
            <w:tcW w:w="4442" w:type="dxa"/>
          </w:tcPr>
          <w:p w14:paraId="5EC1AF65" w14:textId="77777777" w:rsidR="00511745" w:rsidRPr="0028270D" w:rsidRDefault="00511745" w:rsidP="0066403C">
            <w:pPr>
              <w:jc w:val="center"/>
              <w:rPr>
                <w:rFonts w:ascii="Open Sans" w:hAnsi="Open Sans"/>
                <w:b/>
              </w:rPr>
            </w:pPr>
          </w:p>
        </w:tc>
      </w:tr>
      <w:tr w:rsidR="00511745" w:rsidRPr="00EA23A3" w14:paraId="22A4B7EA" w14:textId="77777777" w:rsidTr="0066403C">
        <w:tc>
          <w:tcPr>
            <w:tcW w:w="1129" w:type="dxa"/>
          </w:tcPr>
          <w:p w14:paraId="1465F5A4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1</w:t>
            </w:r>
          </w:p>
          <w:p w14:paraId="268D479B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1500D389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BBFFA85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EFAB2A8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5DC3B956" w14:textId="77777777" w:rsidTr="0066403C">
        <w:tc>
          <w:tcPr>
            <w:tcW w:w="1129" w:type="dxa"/>
          </w:tcPr>
          <w:p w14:paraId="2430609B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2</w:t>
            </w:r>
          </w:p>
          <w:p w14:paraId="6EF6D08E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0DABC4E9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11ADD2B9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479BFE6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22E11416" w14:textId="77777777" w:rsidTr="0066403C">
        <w:tc>
          <w:tcPr>
            <w:tcW w:w="1129" w:type="dxa"/>
          </w:tcPr>
          <w:p w14:paraId="38AA0FD4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3</w:t>
            </w:r>
          </w:p>
          <w:p w14:paraId="6F2E0DF5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4DA56F4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746BEA8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00D2213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12CF4D05" w14:textId="77777777" w:rsidTr="0066403C">
        <w:tc>
          <w:tcPr>
            <w:tcW w:w="1129" w:type="dxa"/>
          </w:tcPr>
          <w:p w14:paraId="2FCC5A06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4</w:t>
            </w:r>
          </w:p>
          <w:p w14:paraId="4DA65D57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02579F30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768299F9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0B59E5BD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4BB8E7A3" w14:textId="77777777" w:rsidTr="0066403C">
        <w:tc>
          <w:tcPr>
            <w:tcW w:w="1129" w:type="dxa"/>
          </w:tcPr>
          <w:p w14:paraId="35CA65A0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5</w:t>
            </w:r>
          </w:p>
          <w:p w14:paraId="30A9766E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7031227D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28050F05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51E0529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552F82E0" w14:textId="77777777" w:rsidTr="0066403C">
        <w:tc>
          <w:tcPr>
            <w:tcW w:w="1129" w:type="dxa"/>
          </w:tcPr>
          <w:p w14:paraId="0F9B27B8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6</w:t>
            </w:r>
          </w:p>
          <w:p w14:paraId="4E4F669B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7201AF4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05B6E9E5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5537B535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64CAE3AA" w14:textId="77777777" w:rsidTr="0066403C">
        <w:tc>
          <w:tcPr>
            <w:tcW w:w="1129" w:type="dxa"/>
          </w:tcPr>
          <w:p w14:paraId="1ABCB64D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7</w:t>
            </w:r>
          </w:p>
          <w:p w14:paraId="54AA632A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27AB2F21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D3BDBE7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2C7021BC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0D5685F2" w14:textId="77777777" w:rsidTr="0066403C">
        <w:tc>
          <w:tcPr>
            <w:tcW w:w="1129" w:type="dxa"/>
          </w:tcPr>
          <w:p w14:paraId="568CDDB4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8</w:t>
            </w:r>
          </w:p>
          <w:p w14:paraId="75222046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393D0E1F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76539C4A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009FCBB5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2E8A71EC" w14:textId="77777777" w:rsidTr="0066403C">
        <w:tc>
          <w:tcPr>
            <w:tcW w:w="1129" w:type="dxa"/>
          </w:tcPr>
          <w:p w14:paraId="4B5D4851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9</w:t>
            </w:r>
          </w:p>
          <w:p w14:paraId="54AC21A1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A9309AF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25E76381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38E1190A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  <w:tr w:rsidR="00511745" w:rsidRPr="00EA23A3" w14:paraId="1FB1A92B" w14:textId="77777777" w:rsidTr="0066403C">
        <w:tc>
          <w:tcPr>
            <w:tcW w:w="1129" w:type="dxa"/>
          </w:tcPr>
          <w:p w14:paraId="104123AF" w14:textId="77777777" w:rsidR="00511745" w:rsidRDefault="00511745" w:rsidP="0066403C">
            <w:pPr>
              <w:jc w:val="center"/>
              <w:rPr>
                <w:rFonts w:ascii="Open Sans" w:hAnsi="Open Sans"/>
              </w:rPr>
            </w:pPr>
            <w:r w:rsidRPr="00EA23A3">
              <w:rPr>
                <w:rFonts w:ascii="Open Sans" w:hAnsi="Open Sans"/>
              </w:rPr>
              <w:t>10</w:t>
            </w:r>
          </w:p>
          <w:p w14:paraId="2E02A5DA" w14:textId="77777777" w:rsidR="00511745" w:rsidRPr="00EA23A3" w:rsidRDefault="00511745" w:rsidP="0066403C">
            <w:pPr>
              <w:jc w:val="center"/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36A1554B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651E174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  <w:tc>
          <w:tcPr>
            <w:tcW w:w="4442" w:type="dxa"/>
          </w:tcPr>
          <w:p w14:paraId="6E431CB8" w14:textId="77777777" w:rsidR="00511745" w:rsidRPr="00EA23A3" w:rsidRDefault="00511745" w:rsidP="0066403C">
            <w:pPr>
              <w:rPr>
                <w:rFonts w:ascii="Open Sans" w:hAnsi="Open Sans"/>
              </w:rPr>
            </w:pPr>
          </w:p>
        </w:tc>
      </w:tr>
    </w:tbl>
    <w:p w14:paraId="7DB3A6DE" w14:textId="474852EF" w:rsidR="00511745" w:rsidRDefault="001546BA" w:rsidP="00511745">
      <w:pPr>
        <w:rPr>
          <w:rFonts w:ascii="Open Sans" w:hAnsi="Open Sans"/>
        </w:rPr>
      </w:pPr>
      <w:r>
        <w:rPr>
          <w:rFonts w:ascii="Open Sans" w:hAnsi="Open Sans" w:cs="OpenSans-Bold"/>
          <w:bCs/>
          <w:noProof/>
          <w:sz w:val="24"/>
          <w:szCs w:val="24"/>
          <w:lang w:eastAsia="en-NZ"/>
        </w:rPr>
        <w:drawing>
          <wp:anchor distT="0" distB="0" distL="114300" distR="114300" simplePos="0" relativeHeight="251659264" behindDoc="0" locked="0" layoutInCell="1" allowOverlap="1" wp14:anchorId="2D40CEC2" wp14:editId="3E09A8AA">
            <wp:simplePos x="0" y="0"/>
            <wp:positionH relativeFrom="column">
              <wp:posOffset>7126605</wp:posOffset>
            </wp:positionH>
            <wp:positionV relativeFrom="paragraph">
              <wp:posOffset>32385</wp:posOffset>
            </wp:positionV>
            <wp:extent cx="2033845" cy="352727"/>
            <wp:effectExtent l="0" t="0" r="508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F Landscape Full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845" cy="352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45" w:rsidRPr="00EA23A3">
        <w:rPr>
          <w:rFonts w:ascii="Open Sans" w:hAnsi="Open Sans" w:cs="Roboto-Bold"/>
          <w:b/>
          <w:bCs/>
          <w:sz w:val="48"/>
          <w:szCs w:val="48"/>
        </w:rPr>
        <w:t>Role model information</w:t>
      </w:r>
    </w:p>
    <w:p w14:paraId="70158117" w14:textId="77777777" w:rsidR="00511745" w:rsidRDefault="00511745" w:rsidP="00511745">
      <w:pPr>
        <w:rPr>
          <w:rFonts w:ascii="Open Sans" w:hAnsi="Open Sans" w:cs="OpenSans-Bold"/>
          <w:b/>
          <w:bCs/>
          <w:sz w:val="24"/>
          <w:szCs w:val="24"/>
        </w:rPr>
      </w:pPr>
    </w:p>
    <w:p w14:paraId="2E0D1C38" w14:textId="15307BF7" w:rsidR="00F6025B" w:rsidRPr="00511745" w:rsidRDefault="00511745">
      <w:pPr>
        <w:rPr>
          <w:rFonts w:ascii="Open Sans" w:hAnsi="Open Sans" w:cs="OpenSans-Bold"/>
          <w:bCs/>
          <w:sz w:val="24"/>
          <w:szCs w:val="24"/>
        </w:rPr>
      </w:pPr>
      <w:r>
        <w:rPr>
          <w:rFonts w:ascii="Open Sans" w:hAnsi="Open Sans" w:cs="OpenSans-Bold"/>
          <w:b/>
          <w:bCs/>
          <w:sz w:val="24"/>
          <w:szCs w:val="24"/>
        </w:rPr>
        <w:t xml:space="preserve">Use this space to make any additional notes about the role models </w:t>
      </w:r>
      <w:r w:rsidRPr="0061742B">
        <w:rPr>
          <w:rFonts w:ascii="Open Sans" w:hAnsi="Open Sans" w:cs="OpenSans-Bold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Open Sans" w:hAnsi="Open Sans" w:cs="OpenSans-Bold"/>
          <w:bCs/>
          <w:sz w:val="24"/>
          <w:szCs w:val="24"/>
        </w:rPr>
        <w:t>______________________________________________________</w:t>
      </w:r>
      <w:r w:rsidRPr="0061742B">
        <w:rPr>
          <w:rFonts w:ascii="Open Sans" w:hAnsi="Open Sans" w:cs="OpenSans-Bold"/>
          <w:bCs/>
          <w:sz w:val="24"/>
          <w:szCs w:val="24"/>
        </w:rPr>
        <w:t>___</w:t>
      </w:r>
      <w:r w:rsidR="001546BA" w:rsidRPr="0061742B">
        <w:rPr>
          <w:rFonts w:ascii="Open Sans" w:hAnsi="Open Sans" w:cs="OpenSans-Bold"/>
          <w:bCs/>
          <w:sz w:val="24"/>
          <w:szCs w:val="24"/>
        </w:rPr>
        <w:t>___________________________________________________________________________</w:t>
      </w:r>
      <w:bookmarkStart w:id="0" w:name="_GoBack"/>
      <w:bookmarkEnd w:id="0"/>
    </w:p>
    <w:sectPr w:rsidR="00F6025B" w:rsidRPr="00511745" w:rsidSect="0028270D">
      <w:headerReference w:type="default" r:id="rId9"/>
      <w:footerReference w:type="default" r:id="rId10"/>
      <w:pgSz w:w="16838" w:h="11906" w:orient="landscape"/>
      <w:pgMar w:top="993" w:right="1440" w:bottom="993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FF7FA" w14:textId="77777777" w:rsidR="007E25F0" w:rsidRDefault="007E25F0" w:rsidP="00C81B7C">
      <w:pPr>
        <w:spacing w:after="0" w:line="240" w:lineRule="auto"/>
      </w:pPr>
      <w:r>
        <w:separator/>
      </w:r>
    </w:p>
  </w:endnote>
  <w:endnote w:type="continuationSeparator" w:id="0">
    <w:p w14:paraId="5979D43B" w14:textId="77777777" w:rsidR="007E25F0" w:rsidRDefault="007E25F0" w:rsidP="00C8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Arial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Ope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4D39A" w14:textId="03A397B3" w:rsidR="00BC2BB0" w:rsidRDefault="00BC2BB0">
    <w:pPr>
      <w:pStyle w:val="Footer"/>
    </w:pPr>
  </w:p>
  <w:p w14:paraId="60B5A746" w14:textId="77777777" w:rsidR="00BC2BB0" w:rsidRDefault="00BC2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2039" w14:textId="77777777" w:rsidR="007E25F0" w:rsidRDefault="007E25F0" w:rsidP="00C81B7C">
      <w:pPr>
        <w:spacing w:after="0" w:line="240" w:lineRule="auto"/>
      </w:pPr>
      <w:r>
        <w:separator/>
      </w:r>
    </w:p>
  </w:footnote>
  <w:footnote w:type="continuationSeparator" w:id="0">
    <w:p w14:paraId="74A63A35" w14:textId="77777777" w:rsidR="007E25F0" w:rsidRDefault="007E25F0" w:rsidP="00C8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EF45B" w14:textId="061A2131" w:rsidR="00BC2BB0" w:rsidRDefault="00A01913">
    <w:pPr>
      <w:pStyle w:val="Header"/>
    </w:pPr>
    <w:r w:rsidRPr="00741DE8">
      <w:rPr>
        <w:noProof/>
        <w:lang w:eastAsia="en-NZ"/>
      </w:rPr>
      <w:t xml:space="preserve"> </w:t>
    </w:r>
  </w:p>
  <w:p w14:paraId="393DBB70" w14:textId="5AB039BC" w:rsidR="00BC2BB0" w:rsidRDefault="00BC2B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8C5"/>
    <w:multiLevelType w:val="hybridMultilevel"/>
    <w:tmpl w:val="244A88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7033"/>
    <w:multiLevelType w:val="hybridMultilevel"/>
    <w:tmpl w:val="672EB6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7F40AF"/>
    <w:multiLevelType w:val="hybridMultilevel"/>
    <w:tmpl w:val="9496ECC4"/>
    <w:lvl w:ilvl="0" w:tplc="14090019">
      <w:start w:val="1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59A1"/>
    <w:multiLevelType w:val="hybridMultilevel"/>
    <w:tmpl w:val="6EE843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C239B"/>
    <w:multiLevelType w:val="hybridMultilevel"/>
    <w:tmpl w:val="55A04154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C0442"/>
    <w:multiLevelType w:val="hybridMultilevel"/>
    <w:tmpl w:val="08AC266A"/>
    <w:lvl w:ilvl="0" w:tplc="03646E7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64591"/>
    <w:multiLevelType w:val="hybridMultilevel"/>
    <w:tmpl w:val="286616E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83083"/>
    <w:multiLevelType w:val="hybridMultilevel"/>
    <w:tmpl w:val="73DAFB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67168"/>
    <w:multiLevelType w:val="hybridMultilevel"/>
    <w:tmpl w:val="F79CC3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0935"/>
    <w:multiLevelType w:val="hybridMultilevel"/>
    <w:tmpl w:val="43BE55D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43923"/>
    <w:multiLevelType w:val="hybridMultilevel"/>
    <w:tmpl w:val="CC020E6C"/>
    <w:lvl w:ilvl="0" w:tplc="1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EF3295"/>
    <w:multiLevelType w:val="hybridMultilevel"/>
    <w:tmpl w:val="D744DC76"/>
    <w:lvl w:ilvl="0" w:tplc="40FED9A2">
      <w:start w:val="1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86F22"/>
    <w:multiLevelType w:val="hybridMultilevel"/>
    <w:tmpl w:val="0BBECEB2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71B64"/>
    <w:multiLevelType w:val="hybridMultilevel"/>
    <w:tmpl w:val="5EDA45A0"/>
    <w:lvl w:ilvl="0" w:tplc="D46235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4B5E76"/>
    <w:multiLevelType w:val="hybridMultilevel"/>
    <w:tmpl w:val="07AE0CD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F4369"/>
    <w:multiLevelType w:val="hybridMultilevel"/>
    <w:tmpl w:val="3AAC49F8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552364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A78EC"/>
    <w:multiLevelType w:val="hybridMultilevel"/>
    <w:tmpl w:val="98B60F0C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C2B"/>
    <w:multiLevelType w:val="hybridMultilevel"/>
    <w:tmpl w:val="1B389B0E"/>
    <w:lvl w:ilvl="0" w:tplc="14090015">
      <w:start w:val="17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2A0C2A"/>
    <w:multiLevelType w:val="hybridMultilevel"/>
    <w:tmpl w:val="B6EAC5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7A0FC5"/>
    <w:multiLevelType w:val="hybridMultilevel"/>
    <w:tmpl w:val="B3F6700C"/>
    <w:lvl w:ilvl="0" w:tplc="D4AC72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128AA"/>
    <w:multiLevelType w:val="hybridMultilevel"/>
    <w:tmpl w:val="30128384"/>
    <w:lvl w:ilvl="0" w:tplc="C30EA7E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061B86"/>
    <w:multiLevelType w:val="hybridMultilevel"/>
    <w:tmpl w:val="F6EC3C5E"/>
    <w:lvl w:ilvl="0" w:tplc="9D80C54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365EDC"/>
    <w:multiLevelType w:val="multilevel"/>
    <w:tmpl w:val="EC04F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71676E1"/>
    <w:multiLevelType w:val="hybridMultilevel"/>
    <w:tmpl w:val="7D48AB56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F4CCB"/>
    <w:multiLevelType w:val="hybridMultilevel"/>
    <w:tmpl w:val="112E6AB6"/>
    <w:lvl w:ilvl="0" w:tplc="FE7224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242770"/>
    <w:multiLevelType w:val="hybridMultilevel"/>
    <w:tmpl w:val="62C22776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F759A"/>
    <w:multiLevelType w:val="hybridMultilevel"/>
    <w:tmpl w:val="89248BF0"/>
    <w:lvl w:ilvl="0" w:tplc="14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B09CB"/>
    <w:multiLevelType w:val="hybridMultilevel"/>
    <w:tmpl w:val="DF3A3472"/>
    <w:lvl w:ilvl="0" w:tplc="9C8670C0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9414E"/>
    <w:multiLevelType w:val="hybridMultilevel"/>
    <w:tmpl w:val="DBC6E540"/>
    <w:lvl w:ilvl="0" w:tplc="0B84043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63FCD"/>
    <w:multiLevelType w:val="hybridMultilevel"/>
    <w:tmpl w:val="7B1EACC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0"/>
  </w:num>
  <w:num w:numId="3">
    <w:abstractNumId w:val="16"/>
  </w:num>
  <w:num w:numId="4">
    <w:abstractNumId w:val="30"/>
  </w:num>
  <w:num w:numId="5">
    <w:abstractNumId w:val="27"/>
  </w:num>
  <w:num w:numId="6">
    <w:abstractNumId w:val="6"/>
  </w:num>
  <w:num w:numId="7">
    <w:abstractNumId w:val="14"/>
  </w:num>
  <w:num w:numId="8">
    <w:abstractNumId w:val="25"/>
  </w:num>
  <w:num w:numId="9">
    <w:abstractNumId w:val="12"/>
  </w:num>
  <w:num w:numId="10">
    <w:abstractNumId w:val="24"/>
  </w:num>
  <w:num w:numId="11">
    <w:abstractNumId w:val="11"/>
  </w:num>
  <w:num w:numId="12">
    <w:abstractNumId w:val="28"/>
  </w:num>
  <w:num w:numId="13">
    <w:abstractNumId w:val="17"/>
  </w:num>
  <w:num w:numId="14">
    <w:abstractNumId w:val="9"/>
  </w:num>
  <w:num w:numId="15">
    <w:abstractNumId w:val="26"/>
  </w:num>
  <w:num w:numId="16">
    <w:abstractNumId w:val="13"/>
  </w:num>
  <w:num w:numId="17">
    <w:abstractNumId w:val="18"/>
  </w:num>
  <w:num w:numId="18">
    <w:abstractNumId w:val="10"/>
  </w:num>
  <w:num w:numId="19">
    <w:abstractNumId w:val="5"/>
  </w:num>
  <w:num w:numId="20">
    <w:abstractNumId w:val="23"/>
  </w:num>
  <w:num w:numId="21">
    <w:abstractNumId w:val="2"/>
  </w:num>
  <w:num w:numId="22">
    <w:abstractNumId w:val="4"/>
  </w:num>
  <w:num w:numId="23">
    <w:abstractNumId w:val="7"/>
  </w:num>
  <w:num w:numId="24">
    <w:abstractNumId w:val="8"/>
  </w:num>
  <w:num w:numId="25">
    <w:abstractNumId w:val="1"/>
  </w:num>
  <w:num w:numId="26">
    <w:abstractNumId w:val="19"/>
  </w:num>
  <w:num w:numId="27">
    <w:abstractNumId w:val="15"/>
  </w:num>
  <w:num w:numId="28">
    <w:abstractNumId w:val="22"/>
  </w:num>
  <w:num w:numId="29">
    <w:abstractNumId w:val="3"/>
  </w:num>
  <w:num w:numId="30">
    <w:abstractNumId w:val="0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A0"/>
    <w:rsid w:val="000079AA"/>
    <w:rsid w:val="0002342C"/>
    <w:rsid w:val="00026F21"/>
    <w:rsid w:val="0005370F"/>
    <w:rsid w:val="000B3FA0"/>
    <w:rsid w:val="000C7680"/>
    <w:rsid w:val="000E5BAD"/>
    <w:rsid w:val="00107A1A"/>
    <w:rsid w:val="00123E99"/>
    <w:rsid w:val="00152FD2"/>
    <w:rsid w:val="001546BA"/>
    <w:rsid w:val="00163D1D"/>
    <w:rsid w:val="001D401A"/>
    <w:rsid w:val="001F0AD3"/>
    <w:rsid w:val="0021140A"/>
    <w:rsid w:val="00227FD8"/>
    <w:rsid w:val="002634D4"/>
    <w:rsid w:val="0028270D"/>
    <w:rsid w:val="00292EBA"/>
    <w:rsid w:val="002B13F4"/>
    <w:rsid w:val="002D2281"/>
    <w:rsid w:val="003A29FC"/>
    <w:rsid w:val="003A6D40"/>
    <w:rsid w:val="003B3049"/>
    <w:rsid w:val="003E0EAE"/>
    <w:rsid w:val="0042205F"/>
    <w:rsid w:val="00424EFE"/>
    <w:rsid w:val="00463096"/>
    <w:rsid w:val="004B566C"/>
    <w:rsid w:val="004F232D"/>
    <w:rsid w:val="004F64F0"/>
    <w:rsid w:val="00511745"/>
    <w:rsid w:val="00551BAA"/>
    <w:rsid w:val="00585F58"/>
    <w:rsid w:val="005C4164"/>
    <w:rsid w:val="005D0F67"/>
    <w:rsid w:val="005E6F72"/>
    <w:rsid w:val="0061742B"/>
    <w:rsid w:val="006560EE"/>
    <w:rsid w:val="006563FB"/>
    <w:rsid w:val="00663AC3"/>
    <w:rsid w:val="00670C08"/>
    <w:rsid w:val="00673ADE"/>
    <w:rsid w:val="006A2A55"/>
    <w:rsid w:val="00724896"/>
    <w:rsid w:val="00740B52"/>
    <w:rsid w:val="00743309"/>
    <w:rsid w:val="00777F2D"/>
    <w:rsid w:val="007A4F5E"/>
    <w:rsid w:val="007B56E7"/>
    <w:rsid w:val="007D1E6C"/>
    <w:rsid w:val="007E25F0"/>
    <w:rsid w:val="007F17F5"/>
    <w:rsid w:val="008A7F4E"/>
    <w:rsid w:val="008B29A4"/>
    <w:rsid w:val="008C4019"/>
    <w:rsid w:val="008D6047"/>
    <w:rsid w:val="00924C31"/>
    <w:rsid w:val="00932171"/>
    <w:rsid w:val="0095275A"/>
    <w:rsid w:val="009560D8"/>
    <w:rsid w:val="00990811"/>
    <w:rsid w:val="00991448"/>
    <w:rsid w:val="009941B3"/>
    <w:rsid w:val="00A01913"/>
    <w:rsid w:val="00A57BDF"/>
    <w:rsid w:val="00A764A5"/>
    <w:rsid w:val="00A8407D"/>
    <w:rsid w:val="00A91066"/>
    <w:rsid w:val="00AD2EF0"/>
    <w:rsid w:val="00AE7406"/>
    <w:rsid w:val="00AF2F1B"/>
    <w:rsid w:val="00B00622"/>
    <w:rsid w:val="00B03452"/>
    <w:rsid w:val="00B100E2"/>
    <w:rsid w:val="00B119F2"/>
    <w:rsid w:val="00B56117"/>
    <w:rsid w:val="00B6743C"/>
    <w:rsid w:val="00B75DD3"/>
    <w:rsid w:val="00BC2BB0"/>
    <w:rsid w:val="00BD5D3A"/>
    <w:rsid w:val="00BE67C0"/>
    <w:rsid w:val="00BF742A"/>
    <w:rsid w:val="00C124A6"/>
    <w:rsid w:val="00C22C45"/>
    <w:rsid w:val="00C3219B"/>
    <w:rsid w:val="00C81B7C"/>
    <w:rsid w:val="00C87629"/>
    <w:rsid w:val="00CA5736"/>
    <w:rsid w:val="00CA7C75"/>
    <w:rsid w:val="00CE1F71"/>
    <w:rsid w:val="00CF71B8"/>
    <w:rsid w:val="00D05699"/>
    <w:rsid w:val="00D26A5D"/>
    <w:rsid w:val="00D75781"/>
    <w:rsid w:val="00DA28D3"/>
    <w:rsid w:val="00DE6AD7"/>
    <w:rsid w:val="00DF674D"/>
    <w:rsid w:val="00E36034"/>
    <w:rsid w:val="00E37D82"/>
    <w:rsid w:val="00E75183"/>
    <w:rsid w:val="00EA23A3"/>
    <w:rsid w:val="00F143BC"/>
    <w:rsid w:val="00F14D45"/>
    <w:rsid w:val="00F1569D"/>
    <w:rsid w:val="00F449A1"/>
    <w:rsid w:val="00F6025B"/>
    <w:rsid w:val="00FA5A97"/>
    <w:rsid w:val="00FC4DF9"/>
    <w:rsid w:val="00FD5D42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DF89A"/>
  <w15:chartTrackingRefBased/>
  <w15:docId w15:val="{1DB10D85-96EF-487D-9727-2B9F4365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Heading1"/>
    <w:link w:val="Style1Char"/>
    <w:qFormat/>
    <w:rsid w:val="000B3FA0"/>
    <w:rPr>
      <w:rFonts w:asciiTheme="majorHAnsi" w:hAnsiTheme="majorHAnsi"/>
      <w:b/>
      <w:sz w:val="28"/>
    </w:rPr>
  </w:style>
  <w:style w:type="character" w:customStyle="1" w:styleId="Style1Char">
    <w:name w:val="Style1 Char"/>
    <w:basedOn w:val="DefaultParagraphFont"/>
    <w:link w:val="Style1"/>
    <w:rsid w:val="000B3FA0"/>
    <w:rPr>
      <w:rFonts w:asciiTheme="majorHAnsi" w:hAnsiTheme="majorHAnsi"/>
      <w:b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B3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B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3FA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B3F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0B3FA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3F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F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F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F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F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674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A6D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0F6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B7C"/>
  </w:style>
  <w:style w:type="paragraph" w:styleId="Footer">
    <w:name w:val="footer"/>
    <w:basedOn w:val="Normal"/>
    <w:link w:val="FooterChar"/>
    <w:uiPriority w:val="99"/>
    <w:unhideWhenUsed/>
    <w:rsid w:val="00C8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B7C"/>
  </w:style>
  <w:style w:type="character" w:styleId="Emphasis">
    <w:name w:val="Emphasis"/>
    <w:basedOn w:val="DefaultParagraphFont"/>
    <w:uiPriority w:val="20"/>
    <w:qFormat/>
    <w:rsid w:val="00A91066"/>
    <w:rPr>
      <w:i/>
      <w:iCs/>
    </w:rPr>
  </w:style>
  <w:style w:type="paragraph" w:customStyle="1" w:styleId="Pa5">
    <w:name w:val="Pa5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customStyle="1" w:styleId="Pa13">
    <w:name w:val="Pa13"/>
    <w:basedOn w:val="Normal"/>
    <w:next w:val="Normal"/>
    <w:uiPriority w:val="99"/>
    <w:rsid w:val="00BD5D3A"/>
    <w:pPr>
      <w:autoSpaceDE w:val="0"/>
      <w:autoSpaceDN w:val="0"/>
      <w:adjustRightInd w:val="0"/>
      <w:spacing w:after="0" w:line="201" w:lineRule="atLeast"/>
    </w:pPr>
    <w:rPr>
      <w:rFonts w:ascii="Calibri Light" w:hAnsi="Calibri Light" w:cs="Calibri Light"/>
      <w:sz w:val="24"/>
      <w:szCs w:val="24"/>
    </w:rPr>
  </w:style>
  <w:style w:type="paragraph" w:styleId="Revision">
    <w:name w:val="Revision"/>
    <w:hidden/>
    <w:uiPriority w:val="99"/>
    <w:semiHidden/>
    <w:rsid w:val="00670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A1709946</value>
    </field>
    <field name="Objective-Title">
      <value order="0">Batch 3 - Run sheet V2</value>
    </field>
    <field name="Objective-Description">
      <value order="0"/>
    </field>
    <field name="Objective-CreationStamp">
      <value order="0">2021-05-25T06:44:46Z</value>
    </field>
    <field name="Objective-IsApproved">
      <value order="0">false</value>
    </field>
    <field name="Objective-IsPublished">
      <value order="0">true</value>
    </field>
    <field name="Objective-DatePublished">
      <value order="0">2021-05-25T07:15:07Z</value>
    </field>
    <field name="Objective-ModificationStamp">
      <value order="0">2021-05-25T07:19:59Z</value>
    </field>
    <field name="Objective-Owner">
      <value order="0">Scott Austin</value>
    </field>
    <field name="Objective-Path">
      <value order="0">Objective Global Folder:TEC Global Folder (fA27):Strategy Development:Programmes:Careers System Strategy (CSS):Phase 3:Inspiring the Future:SD-P-CSS-Phase 3-Inspiring the Future (ITF)- RESOURCES AND CONTENT:Online Events Teacher Resource Pack - DRAFT CONTENT - Resources and Content - Inspiring the Future - CSS</value>
    </field>
    <field name="Objective-Parent">
      <value order="0">Online Events Teacher Resource Pack - DRAFT CONTENT - Resources and Content - Inspiring the Future - CSS</value>
    </field>
    <field name="Objective-State">
      <value order="0">Published</value>
    </field>
    <field name="Objective-VersionId">
      <value order="0">vA3813292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Tertiary Education Commission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Howey</dc:creator>
  <cp:keywords/>
  <dc:description/>
  <cp:lastModifiedBy>Scott Austin</cp:lastModifiedBy>
  <cp:revision>2</cp:revision>
  <cp:lastPrinted>2019-09-13T03:02:00Z</cp:lastPrinted>
  <dcterms:created xsi:type="dcterms:W3CDTF">2021-05-26T03:29:00Z</dcterms:created>
  <dcterms:modified xsi:type="dcterms:W3CDTF">2021-05-26T03:29:00Z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A1709946</vt:lpwstr>
  </property>
  <property fmtid="{D5CDD505-2E9C-101B-9397-08002B2CF9AE}" pid="4" name="Objective-Title">
    <vt:lpwstr>Batch 3 - Run sheet V2</vt:lpwstr>
  </property>
  <property fmtid="{D5CDD505-2E9C-101B-9397-08002B2CF9AE}" pid="5" name="Objective-Description">
    <vt:lpwstr/>
  </property>
  <property fmtid="{D5CDD505-2E9C-101B-9397-08002B2CF9AE}" pid="6" name="Objective-CreationStamp">
    <vt:filetime>2021-05-25T06:45:55Z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2021-05-25T07:15:07Z</vt:filetime>
  </property>
  <property fmtid="{D5CDD505-2E9C-101B-9397-08002B2CF9AE}" pid="10" name="Objective-ModificationStamp">
    <vt:filetime>2021-05-25T07:19:59Z</vt:filetime>
  </property>
  <property fmtid="{D5CDD505-2E9C-101B-9397-08002B2CF9AE}" pid="11" name="Objective-Owner">
    <vt:lpwstr>Scott Austin</vt:lpwstr>
  </property>
  <property fmtid="{D5CDD505-2E9C-101B-9397-08002B2CF9AE}" pid="12" name="Objective-Path">
    <vt:lpwstr>Objective Global Folder:TEC Global Folder (fA27):Strategy Development:Programmes:Careers System Strategy (CSS):Phase 3:Inspiring the Future:SD-P-CSS-Phase 3-Inspiring the Future (ITF)- RESOURCES AND CONTENT:Online Events Teacher Resource Pack - DRAFT CONT</vt:lpwstr>
  </property>
  <property fmtid="{D5CDD505-2E9C-101B-9397-08002B2CF9AE}" pid="13" name="Objective-Parent">
    <vt:lpwstr>Online Events Teacher Resource Pack - DRAFT CONTENT - Resources and Content - Inspiring the Future - CSS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vA3813292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  <property fmtid="{D5CDD505-2E9C-101B-9397-08002B2CF9AE}" pid="41" name="Objective-Connect Creator">
    <vt:lpwstr/>
  </property>
</Properties>
</file>